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CYNGOR CYMUNED BEDDGELERT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Cyfarfod 27ain o Ebrill, 2026 am 7:30 – Neuadd Y Pentref, Beddgelert 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1)   Presennol: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Cyng. June Jones (JJ), Anne Till (AT), John Williams (JW) Ffion Emlyn (FE), Daniel Lane (DL), Dewi Roberts (DR), Elgan Roberts (ER) a Lowri Hughes (Clerc) (LH)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2)   Absennol: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Neb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3)   Ymddiheuriadau: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Richard Aherne (RA) a Iola Till (IT)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4)   Cofnodion 30ain o Fawrth, 2025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derbyniwyd y cofnodion fel rhai cywir, a fe’u llofnodwyd gan y Cyng. June Jones. 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5)   Materion yn codi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Fe fuodd Tîm Tacluso Ardal Ni yn y pentref yn gwneud gwaith tocio a thacluso - hoffai’r Cyng. JJ anfon nodyn o ddiolch atynt.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Penderfynwyd mai’r lle gorau am fin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halen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yw yn y maes parcio Parc Cenedlaethol wrth ochr y man gwefru ceir trydanol - Y Cyng J.J am gysylltu efo’r Parc.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Codwyd p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ryder ynglŷn â chaban mawr wedi ei godi rhwng Cae Canol a Dryll, ar hen lon Sygun - Clerc i gysylltu eto  gyda’r Parc Cenedlaethol i ofyn iddynt ymchwilio i mewn iddo.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6)   Sefyllfa Ariannol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Cyfrif 80149101 ar 27/4/26 -</w:t>
        <w:tab/>
        <w:tab/>
        <w:tab/>
        <w:t xml:space="preserve">£8,216.66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Cyfrif 41810189 ar 27/4/26 -  </w:t>
        <w:tab/>
        <w:tab/>
        <w:t xml:space="preserve">£17,336.15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Arian i mewn - </w:t>
        <w:tab/>
        <w:tab/>
        <w:tab/>
        <w:tab/>
        <w:t xml:space="preserve">£7,725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Biliau i’w talu:</w:t>
      </w:r>
    </w:p>
    <w:p w:rsidR="00000000" w:rsidDel="00000000" w:rsidP="00000000" w:rsidRDefault="00000000" w:rsidRPr="00000000" w14:paraId="00000017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Peter Rowley (gosod ffan yn Llys Buckley)</w:t>
        <w:tab/>
        <w:t xml:space="preserve">£137</w:t>
      </w:r>
    </w:p>
    <w:p w:rsidR="00000000" w:rsidDel="00000000" w:rsidP="00000000" w:rsidRDefault="00000000" w:rsidRPr="00000000" w14:paraId="00000018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Emyr Mortimer (paratoi cyflog y clerc)</w:t>
        <w:tab/>
        <w:t xml:space="preserve">£50.70</w:t>
        <w:tab/>
      </w:r>
    </w:p>
    <w:p w:rsidR="00000000" w:rsidDel="00000000" w:rsidP="00000000" w:rsidRDefault="00000000" w:rsidRPr="00000000" w14:paraId="00000019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Cyflog y clerc (Ebrill)</w:t>
        <w:tab/>
        <w:tab/>
        <w:tab/>
        <w:tab/>
        <w:t xml:space="preserve">£257.40</w:t>
      </w:r>
    </w:p>
    <w:p w:rsidR="00000000" w:rsidDel="00000000" w:rsidP="00000000" w:rsidRDefault="00000000" w:rsidRPr="00000000" w14:paraId="0000001A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HMRC</w:t>
        <w:tab/>
        <w:tab/>
        <w:tab/>
        <w:tab/>
        <w:tab/>
        <w:tab/>
        <w:t xml:space="preserve">£64.20</w:t>
        <w:tab/>
      </w:r>
    </w:p>
    <w:p w:rsidR="00000000" w:rsidDel="00000000" w:rsidP="00000000" w:rsidRDefault="00000000" w:rsidRPr="00000000" w14:paraId="0000001B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Costau teithio a defnydd swyddfa y clerc</w:t>
        <w:tab/>
        <w:t xml:space="preserve">£70</w:t>
        <w:tab/>
      </w:r>
    </w:p>
    <w:p w:rsidR="00000000" w:rsidDel="00000000" w:rsidP="00000000" w:rsidRDefault="00000000" w:rsidRPr="00000000" w14:paraId="0000001C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Zurich Insurance </w:t>
        <w:tab/>
        <w:tab/>
        <w:tab/>
        <w:tab/>
        <w:t xml:space="preserve">£3,474.76</w:t>
      </w:r>
    </w:p>
    <w:p w:rsidR="00000000" w:rsidDel="00000000" w:rsidP="00000000" w:rsidRDefault="00000000" w:rsidRPr="00000000" w14:paraId="0000001D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Daniel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ab/>
        <w:tab/>
        <w:tab/>
        <w:tab/>
        <w:t xml:space="preserve">£47.89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Taflen variance</w:t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7)   Ceisiadau Cynllunio</w:t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Dim ceisiadau mis yma.</w:t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8)   Gohebiaeth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Hyfforddiant gan Un Llais Cymru - er gwybodaeth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Ebost Pwyllgor Un Llais Cymru - er gwybodaeth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Ebost Perthyn - er gwybodaeth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Caniatad i gladdu llwch - y clerc am ddod o hyd i lleoliad y bedd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tabs>
          <w:tab w:val="left" w:leader="none" w:pos="720"/>
          <w:tab w:val="left" w:leader="none" w:pos="1320"/>
        </w:tabs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Llythyr Rhentu Doeth Cymru - nid yw’n berthnasol ar hyn o bryd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tabs>
          <w:tab w:val="left" w:leader="none" w:pos="720"/>
          <w:tab w:val="left" w:leader="none" w:pos="1320"/>
        </w:tabs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Mynwent - gwaith atgyweirio’r giât a’r postyn - y clerc angen gyrru’r anfonebau at Zurich i hawlio’r arian yn ôl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tabs>
          <w:tab w:val="left" w:leader="none" w:pos="720"/>
          <w:tab w:val="left" w:leader="none" w:pos="1320"/>
        </w:tabs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Ceisiadau grant Cronfa Gymunedol Eryri a Chronfa Cefnogi Cynghorau Gwynedd - penderfynwyd rhoi ar yr agenda i’r cyfarfod nesaf a rhoi amser i feddwl am brosiectau posib.</w:t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9)   Materion Pwyllgor y Neuadd</w:t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Fe dderbyniwyd drafft o’r adroddiad ariannol blynyddol er gwybodaeth.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10) Llys Buckley (Cyfarfod cloëdig)</w:t>
      </w:r>
    </w:p>
    <w:p w:rsidR="00000000" w:rsidDel="00000000" w:rsidP="00000000" w:rsidRDefault="00000000" w:rsidRPr="00000000" w14:paraId="00000032">
      <w:pPr>
        <w:spacing w:line="252.00000000000003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52.00000000000003" w:lineRule="auto"/>
        <w:ind w:left="0" w:firstLine="0"/>
        <w:rPr>
          <w:b w:val="1"/>
          <w:bCs w:val="1"/>
          <w:color w:val="1d2228"/>
        </w:rPr>
      </w:pPr>
      <w:r w:rsidDel="00000000" w:rsidR="00000000" w:rsidRPr="00000000">
        <w:rPr>
          <w:b w:val="1"/>
          <w:bCs w:val="1"/>
          <w:color w:val="1d2228"/>
          <w:rtl w:val="0"/>
        </w:rPr>
        <w:t xml:space="preserve">11) Cynlluniau arfaethedig parcio yn Nantgwynant </w:t>
      </w:r>
    </w:p>
    <w:p w:rsidR="00000000" w:rsidDel="00000000" w:rsidP="00000000" w:rsidRDefault="00000000" w:rsidRPr="00000000" w14:paraId="00000034">
      <w:pPr>
        <w:shd w:fill="ffffff" w:val="clear"/>
        <w:rPr>
          <w:rFonts w:ascii="Calibri" w:cs="Calibri" w:eastAsia="Calibri" w:hAnsi="Calibri"/>
          <w:color w:val="1d2228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1d2228"/>
          <w:sz w:val="24"/>
          <w:szCs w:val="24"/>
          <w:rtl w:val="0"/>
        </w:rPr>
        <w:t xml:space="preserve">Estynnwyd croeso i ddau aelod o’r cyhoedd a oedd wedi datgan diddordeb yn y mater hwn. Trafodwyd yr e-byst a dderbyniwyd, a chytunwyd y dylid gosod llinellau dwbl melyn ar y ddwy ochr i’r ffordd ger y maes parcio, gan eu hymestyn cyn belled ag sy’n bosibl tuag at Ben y Gwryd. Hoffwn hefyd wybod a oes modd ymestyn y llinellau dwbl melyn i lawr y lôn sy’n rhedeg ochr yn ochr â’r afon. Cytunwyd ymhellach y dylid codi ymylon y lôn ger y maes parcio, gyda’r nod o atal parcio yn yr ardal honno.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Roedd pawb yn cytuno i gyflwyno cyfyngiad amser o 90 munud ar yr hen lôn ger Bron y Graig. Yn ogystal, roedd cefnogaeth i’r cynnig o gyflwyno cynllun tocyn i drigolion ar yr hen lôn. Mae’r Cyngor wedi cytuno i ofyn am osod arwydd ‘Dim cysgu dros nos’ ar yr hen lôn. Hefyd, maent wedi cytuno i holi a oes modd neilltuo rhan o’r lôn ar gyfer y rhai sydd â thocynnau trigolion lleol. Yn ogystal fe gytunwyd pawb bod yn syniad da holi am fin ar gyfer yr hen lon i arbed problem sbwriel.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52.00000000000003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12) Contract y Clerc -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llofnodwyd y contract gan y Cyng. JJ</w:t>
      </w:r>
    </w:p>
    <w:p w:rsidR="00000000" w:rsidDel="00000000" w:rsidP="00000000" w:rsidRDefault="00000000" w:rsidRPr="00000000" w14:paraId="00000037">
      <w:pPr>
        <w:spacing w:line="252.00000000000003" w:lineRule="auto"/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52.00000000000003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13) Materion Lleol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line="252.00000000000003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Fe godwyd fod y llinellau melyn yn y pentref angen eu hail beintio felly penderfynwyd cysylltu efo Cyngor Gwynedd. 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spacing w:line="252.00000000000003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Fe godwyd fod cerrig yn y lle parcio wrth ymyl gardd y plant - penderfynwyd cysylltu efo Cyngor Gwynedd i holi os mae eu tir nhw ydyw neu os allant nhw gyfeirio ni i’r lle cywir.</w:t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spacing w:line="252.00000000000003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Roedd pryder yn codi am lwybr Pont Felin gan fod ceir yn bagio’n ôl ac yna’n mynd y sownd - penderfynwyd cysylltu efo Cyngor Gwynedd a holi beth sydd am ddigwydd yna os nad oes bwriad eu hagor eto. 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line="252.00000000000003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Mae arolwg traffig cymunedol yn cael ei gynnal yn Blaen Nanmor ar 2/5/26.</w:t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spacing w:line="252.00000000000003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Mae problemau wedi codi unwaith eto efo signal ffonau symudol yn yr ardal ddim yn gweithio os nad oes trydan a dim ffordd o gysylltu o gwbl - penderfynwyd cysylltu gyda’r AS Liz Saville Roberts i adrodd am y pryderon a holi os yw’n bosib cael ryw fath o ‘backup’. </w:t>
      </w:r>
    </w:p>
    <w:p w:rsidR="00000000" w:rsidDel="00000000" w:rsidP="00000000" w:rsidRDefault="00000000" w:rsidRPr="00000000" w14:paraId="0000003E">
      <w:pPr>
        <w:spacing w:line="252.00000000000003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14) Dyddiad y Cyfarfod Nesaf -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18fed o Fai am 7:30yh yn Neuadd Y Pentref, Beddgelert</w:t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52.00000000000003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rPr>
          <w:color w:val="1d22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rPr>
          <w:color w:val="1d22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