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6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CYNGOR CYMUNED BEDDGELERT</w:t>
      </w:r>
    </w:p>
    <w:p w:rsidR="00000000" w:rsidDel="00000000" w:rsidP="00000000" w:rsidRDefault="00000000" w:rsidRPr="00000000" w14:paraId="00000002">
      <w:pPr>
        <w:spacing w:line="252.0000000000000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Cyfarfod 28ain o Fedi, 2026 am 7:00yh - Neuadd y Pentref, Beddgelert</w:t>
      </w:r>
    </w:p>
    <w:p w:rsidR="00000000" w:rsidDel="00000000" w:rsidP="00000000" w:rsidRDefault="00000000" w:rsidRPr="00000000" w14:paraId="00000003">
      <w:pPr>
        <w:spacing w:after="160" w:line="256" w:lineRule="auto"/>
        <w:jc w:val="left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Presennol</w:t>
      </w:r>
    </w:p>
    <w:p w:rsidR="00000000" w:rsidDel="00000000" w:rsidP="00000000" w:rsidRDefault="00000000" w:rsidRPr="00000000" w14:paraId="00000006">
      <w:pPr>
        <w:spacing w:line="25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Absennol</w:t>
      </w:r>
    </w:p>
    <w:p w:rsidR="00000000" w:rsidDel="00000000" w:rsidP="00000000" w:rsidRDefault="00000000" w:rsidRPr="00000000" w14:paraId="00000008">
      <w:pPr>
        <w:spacing w:line="256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Ymddiheuriadau</w:t>
      </w:r>
    </w:p>
    <w:p w:rsidR="00000000" w:rsidDel="00000000" w:rsidP="00000000" w:rsidRDefault="00000000" w:rsidRPr="00000000" w14:paraId="0000000A">
      <w:pPr>
        <w:spacing w:line="256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Trafodaeth am y Wifi cymunedol efo Delyth</w:t>
      </w:r>
    </w:p>
    <w:p w:rsidR="00000000" w:rsidDel="00000000" w:rsidP="00000000" w:rsidRDefault="00000000" w:rsidRPr="00000000" w14:paraId="0000000C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Cofnodion cyfarfod 27ain o Orffennaf, 2026.</w:t>
      </w:r>
    </w:p>
    <w:p w:rsidR="00000000" w:rsidDel="00000000" w:rsidP="00000000" w:rsidRDefault="00000000" w:rsidRPr="00000000" w14:paraId="0000000E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yn codi o’r cyfarfod diwethaf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Ail beintio llinellau melyn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 giât wrth faes parcio Dolfair ar gychwyn lôn Gwyrfai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Arwydd ‘llwybr cyhoeddus’ ar ochr y fynwent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Gordyfiant coed dros ffordd i faes parcio Colwyn Banc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Diweddariad gwaith y grant Gwynedd Ni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Tim Tacluso Ardal Ni</w:t>
      </w:r>
    </w:p>
    <w:p w:rsidR="00000000" w:rsidDel="00000000" w:rsidP="00000000" w:rsidRDefault="00000000" w:rsidRPr="00000000" w14:paraId="00000016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6sot856sa4c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Sefyllfa ariannol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80149101 ar 18/9/26 -</w:t>
        <w:tab/>
        <w:tab/>
        <w:tab/>
        <w:t xml:space="preserve">£21,301.62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41810189 ar 18/9/26-  </w:t>
        <w:tab/>
        <w:tab/>
        <w:tab/>
        <w:t xml:space="preserve">£17,429.38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Arian i mewn:</w:t>
        <w:tab/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Pritchard &amp; Griffiths (claddu llwch y diweddar Ann Kerrison) </w:t>
        <w:tab/>
        <w:tab/>
        <w:t xml:space="preserve">£75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Pritchard &amp; Griffiths  (claddu llwch y diweddar Brian Charles Wheatley)</w:t>
        <w:tab/>
        <w:t xml:space="preserve">£150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Cyngor Gwynedd (praesept)</w:t>
        <w:tab/>
        <w:tab/>
        <w:tab/>
        <w:tab/>
        <w:tab/>
        <w:tab/>
        <w:tab/>
        <w:t xml:space="preserve">£7725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Zurich (taliad yswiriant am ddifrod wal y fynwent)</w:t>
        <w:tab/>
        <w:tab/>
        <w:tab/>
        <w:tab/>
        <w:t xml:space="preserve">£1997.28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Biliau i’w talu: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Cyflog y clerc (Awst a Medi)</w:t>
        <w:tab/>
        <w:tab/>
        <w:tab/>
        <w:t xml:space="preserve">£514.80</w:t>
      </w:r>
    </w:p>
    <w:p w:rsidR="00000000" w:rsidDel="00000000" w:rsidP="00000000" w:rsidRDefault="00000000" w:rsidRPr="00000000" w14:paraId="00000021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Costau teithio a defnydd swyddfa y clerc</w:t>
        <w:tab/>
        <w:t xml:space="preserve">£59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</w:t>
        <w:tab/>
        <w:tab/>
        <w:tab/>
        <w:tab/>
        <w:tab/>
        <w:tab/>
        <w:t xml:space="preserve">£128.40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NBB Recycled Furniture (mainc i’r fynwent)</w:t>
        <w:tab/>
        <w:t xml:space="preserve">£762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Treth Cyngor </w:t>
        <w:tab/>
        <w:tab/>
        <w:tab/>
        <w:tab/>
        <w:tab/>
        <w:t xml:space="preserve">£197.41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Octopus Energy</w:t>
        <w:tab/>
        <w:tab/>
        <w:tab/>
        <w:tab/>
        <w:t xml:space="preserve">i’w drafod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Biliau wedi’u talu dros yr Haf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NHBS (blychau adar i’r fynwent)</w:t>
        <w:tab/>
        <w:tab/>
        <w:t xml:space="preserve">£86.07</w:t>
        <w:tab/>
        <w:tab/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Taflen variance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Cais yswiriant am wal y fynwent</w:t>
      </w:r>
    </w:p>
    <w:p w:rsidR="00000000" w:rsidDel="00000000" w:rsidP="00000000" w:rsidRDefault="00000000" w:rsidRPr="00000000" w14:paraId="0000002A">
      <w:pPr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Ceisiadau cynllunio</w:t>
      </w:r>
    </w:p>
    <w:p w:rsidR="00000000" w:rsidDel="00000000" w:rsidP="00000000" w:rsidRDefault="00000000" w:rsidRPr="00000000" w14:paraId="0000002D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 dderbyniwyd unrhyw gais cynllunio.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Gohebiaeth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Llwybrau cyhoeddus newydd 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Bin baw ci newydd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Cais am arian gan Radio Ysbyty Gwynedd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Dweud eich dweud am rwydwaith bysiau cyhoeddus y dyfodol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Hyfforddiant Unllais Cymru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Setliad cyflog blynyddol Unllais Cymru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Ymgynghoriad Rhwydwaith Teithio Llesol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Sefyllfa parcio Nantgwynant</w:t>
      </w:r>
    </w:p>
    <w:p w:rsidR="00000000" w:rsidDel="00000000" w:rsidP="00000000" w:rsidRDefault="00000000" w:rsidRPr="00000000" w14:paraId="00000038">
      <w:pPr>
        <w:tabs>
          <w:tab w:val="left" w:leader="none" w:pos="720"/>
          <w:tab w:val="left" w:leader="none" w:pos="1320"/>
        </w:tabs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Pwyllgor y Neuadd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52.00000000000003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Llys Buckley (Cyfarfod cloëdig)</w:t>
      </w:r>
    </w:p>
    <w:p w:rsidR="00000000" w:rsidDel="00000000" w:rsidP="00000000" w:rsidRDefault="00000000" w:rsidRPr="00000000" w14:paraId="0000003C">
      <w:pPr>
        <w:spacing w:line="252.00000000000003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Lleol</w:t>
      </w:r>
    </w:p>
    <w:p w:rsidR="00000000" w:rsidDel="00000000" w:rsidP="00000000" w:rsidRDefault="00000000" w:rsidRPr="00000000" w14:paraId="0000003E">
      <w:pPr>
        <w:spacing w:line="252.00000000000003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Dyddiad y Cyfarfod Nesaf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52.00000000000003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