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6" w:lineRule="auto"/>
        <w:jc w:val="center"/>
        <w:rPr>
          <w:rFonts w:ascii="Verdana" w:cs="Verdana" w:eastAsia="Verdana" w:hAnsi="Verdana"/>
          <w:b w:val="1"/>
          <w:bCs w:val="1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8"/>
          <w:szCs w:val="28"/>
          <w:rtl w:val="0"/>
        </w:rPr>
        <w:t xml:space="preserve">CYNGOR CYMUNED BEDDGELERT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52.00000000000003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Cyfarfod 27ain o Ebrill, 2026 am 7:30yh - Neuadd y Pentref, Beddgelert</w:t>
      </w:r>
    </w:p>
    <w:p w:rsidR="00000000" w:rsidDel="00000000" w:rsidP="00000000" w:rsidRDefault="00000000" w:rsidRPr="00000000" w14:paraId="00000003">
      <w:pPr>
        <w:spacing w:after="160" w:line="256" w:lineRule="auto"/>
        <w:jc w:val="center"/>
        <w:rPr>
          <w:rFonts w:ascii="Calibri" w:cs="Calibri" w:eastAsia="Calibri" w:hAnsi="Calibri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line="256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Agenda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Presennol</w:t>
      </w:r>
    </w:p>
    <w:p w:rsidR="00000000" w:rsidDel="00000000" w:rsidP="00000000" w:rsidRDefault="00000000" w:rsidRPr="00000000" w14:paraId="00000006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Absennol</w:t>
      </w:r>
    </w:p>
    <w:p w:rsidR="00000000" w:rsidDel="00000000" w:rsidP="00000000" w:rsidRDefault="00000000" w:rsidRPr="00000000" w14:paraId="00000008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Ymddiheuriadau</w:t>
      </w:r>
    </w:p>
    <w:p w:rsidR="00000000" w:rsidDel="00000000" w:rsidP="00000000" w:rsidRDefault="00000000" w:rsidRPr="00000000" w14:paraId="0000000A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Cofnodion cyfarfod 30ain o Fawrth, 2026.</w:t>
      </w:r>
    </w:p>
    <w:p w:rsidR="00000000" w:rsidDel="00000000" w:rsidP="00000000" w:rsidRDefault="00000000" w:rsidRPr="00000000" w14:paraId="0000000C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160"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Materion yn codi</w:t>
      </w:r>
    </w:p>
    <w:p w:rsidR="00000000" w:rsidDel="00000000" w:rsidP="00000000" w:rsidRDefault="00000000" w:rsidRPr="00000000" w14:paraId="0000000E">
      <w:pPr>
        <w:spacing w:after="160" w:line="256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bookmarkStart w:colFirst="0" w:colLast="0" w:name="_6sot856sa4c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Sefyllfa ariannol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Cyfrif 80149101 -</w:t>
        <w:tab/>
        <w:tab/>
        <w:tab/>
        <w:tab/>
        <w:t xml:space="preserve">£8216.66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Cyfrif 41810189 -  </w:t>
        <w:tab/>
        <w:tab/>
        <w:tab/>
        <w:tab/>
        <w:t xml:space="preserve">£17,336.15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Arian i mewn - </w:t>
        <w:tab/>
        <w:tab/>
        <w:tab/>
        <w:tab/>
        <w:t xml:space="preserve">£0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Biliau i’w talu:</w:t>
      </w:r>
    </w:p>
    <w:p w:rsidR="00000000" w:rsidDel="00000000" w:rsidP="00000000" w:rsidRDefault="00000000" w:rsidRPr="00000000" w14:paraId="00000014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Peter Rowley (gosod ffan yn Llys Buckley)</w:t>
        <w:tab/>
        <w:t xml:space="preserve">£137</w:t>
      </w:r>
    </w:p>
    <w:p w:rsidR="00000000" w:rsidDel="00000000" w:rsidP="00000000" w:rsidRDefault="00000000" w:rsidRPr="00000000" w14:paraId="00000015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Emyr Mortimer (paratoi cyflog y clerc)</w:t>
        <w:tab/>
        <w:t xml:space="preserve">£50.70</w:t>
        <w:tab/>
      </w:r>
    </w:p>
    <w:p w:rsidR="00000000" w:rsidDel="00000000" w:rsidP="00000000" w:rsidRDefault="00000000" w:rsidRPr="00000000" w14:paraId="00000016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Cyflog y clerc (Ebrill)</w:t>
        <w:tab/>
        <w:tab/>
        <w:tab/>
        <w:tab/>
        <w:t xml:space="preserve">£257.40</w:t>
      </w:r>
    </w:p>
    <w:p w:rsidR="00000000" w:rsidDel="00000000" w:rsidP="00000000" w:rsidRDefault="00000000" w:rsidRPr="00000000" w14:paraId="00000017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HMRC</w:t>
        <w:tab/>
        <w:tab/>
        <w:tab/>
        <w:tab/>
        <w:tab/>
        <w:tab/>
        <w:t xml:space="preserve">£64.20</w:t>
        <w:tab/>
      </w:r>
    </w:p>
    <w:p w:rsidR="00000000" w:rsidDel="00000000" w:rsidP="00000000" w:rsidRDefault="00000000" w:rsidRPr="00000000" w14:paraId="00000018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Costau teithio a defnydd swyddfa y clerc</w:t>
        <w:tab/>
        <w:t xml:space="preserve">£70</w:t>
        <w:tab/>
        <w:tab/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Taflen variance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Ceisiadau cynllunio</w:t>
      </w:r>
    </w:p>
    <w:p w:rsidR="00000000" w:rsidDel="00000000" w:rsidP="00000000" w:rsidRDefault="00000000" w:rsidRPr="00000000" w14:paraId="0000001C">
      <w:pPr>
        <w:spacing w:line="25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Dim ceisiadau wedi’u derbyn.</w:t>
      </w:r>
    </w:p>
    <w:p w:rsidR="00000000" w:rsidDel="00000000" w:rsidP="00000000" w:rsidRDefault="00000000" w:rsidRPr="00000000" w14:paraId="0000001D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Gohebiaeth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Hyfforddiant gan Un Llais Cymru 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Ebost Pwyllgor Un Llais Cymru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Ebost Perthyn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Caniatad i gladdu llwch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Llythyr Rhentu Doeth Cymru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tabs>
          <w:tab w:val="left" w:leader="none" w:pos="720"/>
          <w:tab w:val="left" w:leader="none" w:pos="1320"/>
        </w:tabs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Mynwent - gwaith atgyweirio’r giât a’r postyn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tabs>
          <w:tab w:val="left" w:leader="none" w:pos="720"/>
          <w:tab w:val="left" w:leader="none" w:pos="1320"/>
        </w:tabs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Ceisiadau grant Cronfa Cymunedol Eryri a Chronfa Cefnogi Cynghorau Gwynedd</w:t>
      </w:r>
    </w:p>
    <w:p w:rsidR="00000000" w:rsidDel="00000000" w:rsidP="00000000" w:rsidRDefault="00000000" w:rsidRPr="00000000" w14:paraId="00000026">
      <w:pPr>
        <w:tabs>
          <w:tab w:val="left" w:leader="none" w:pos="720"/>
          <w:tab w:val="left" w:leader="none" w:pos="1320"/>
        </w:tabs>
        <w:spacing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Materion Pwyllgor y Neuadd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52.00000000000003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Llys Buckley (Cyfarfod cloëdig)</w:t>
      </w:r>
    </w:p>
    <w:p w:rsidR="00000000" w:rsidDel="00000000" w:rsidP="00000000" w:rsidRDefault="00000000" w:rsidRPr="00000000" w14:paraId="0000002A">
      <w:pPr>
        <w:spacing w:line="252.00000000000003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color w:val="1d2228"/>
          <w:highlight w:val="white"/>
          <w:rtl w:val="0"/>
        </w:rPr>
        <w:t xml:space="preserve">Cynlluniau arfaethedig parcio yn Nantgwynant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52.00000000000003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Contract y Clerc</w:t>
      </w:r>
    </w:p>
    <w:p w:rsidR="00000000" w:rsidDel="00000000" w:rsidP="00000000" w:rsidRDefault="00000000" w:rsidRPr="00000000" w14:paraId="0000002E">
      <w:pPr>
        <w:spacing w:line="252.00000000000003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Materion Lleol</w:t>
      </w:r>
    </w:p>
    <w:p w:rsidR="00000000" w:rsidDel="00000000" w:rsidP="00000000" w:rsidRDefault="00000000" w:rsidRPr="00000000" w14:paraId="00000030">
      <w:pPr>
        <w:spacing w:line="252.00000000000003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Dyddiad y Cyfarfod Nesaf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